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1"/>
        <w:gridCol w:w="2552"/>
        <w:gridCol w:w="2839"/>
        <w:gridCol w:w="2664"/>
      </w:tblGrid>
      <w:tr w:rsidR="005E1C98" w14:paraId="77F5304C" w14:textId="77777777" w:rsidTr="00ED72CF">
        <w:trPr>
          <w:trHeight w:val="406"/>
        </w:trPr>
        <w:tc>
          <w:tcPr>
            <w:tcW w:w="12066" w:type="dxa"/>
            <w:gridSpan w:val="4"/>
            <w:shd w:val="clear" w:color="auto" w:fill="auto"/>
          </w:tcPr>
          <w:p w14:paraId="7EC8C9DD" w14:textId="77777777" w:rsidR="005E1C98" w:rsidRPr="003015B1" w:rsidRDefault="00ED72CF" w:rsidP="00ED72CF">
            <w:pPr>
              <w:pStyle w:val="TableParagraph"/>
              <w:spacing w:before="119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Rapportskj</w:t>
            </w:r>
            <w:r w:rsidR="005433E9" w:rsidRPr="003015B1">
              <w:rPr>
                <w:b/>
                <w:sz w:val="28"/>
              </w:rPr>
              <w:t>ema for likepersonsaktivitet</w:t>
            </w:r>
            <w:r w:rsidR="009D5E98">
              <w:rPr>
                <w:noProof/>
              </w:rPr>
              <mc:AlternateContent>
                <mc:Choice Requires="wps">
                  <w:drawing>
                    <wp:inline distT="0" distB="0" distL="0" distR="0" wp14:anchorId="76169D5B" wp14:editId="5C9F8FF0">
                      <wp:extent cx="304800" cy="304800"/>
                      <wp:effectExtent l="0" t="0" r="0" b="0"/>
                      <wp:docPr id="2" name="AutoShape 1" descr="NFFB - Norsk Forening for Brannskadd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F6CB6A" id="AutoShape 1" o:spid="_x0000_s1026" alt="NFFB - Norsk Forening for Brannskadd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gk+5QgCAADyAwAADgAAAAAA&#10;AAAAAAAAAAAuAgAAZHJzL2Uyb0RvYy54bWxQSwECLQAUAAYACAAAACEATKDpLNgAAAADAQAADwAA&#10;AAAAAAAAAAAAAABiBAAAZHJzL2Rvd25yZXYueG1sUEsFBgAAAAAEAAQA8wAAAGc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9D5E98">
              <w:rPr>
                <w:noProof/>
              </w:rPr>
              <mc:AlternateContent>
                <mc:Choice Requires="wps">
                  <w:drawing>
                    <wp:inline distT="0" distB="0" distL="0" distR="0" wp14:anchorId="7061C8F8" wp14:editId="7267C9AD">
                      <wp:extent cx="304800" cy="304800"/>
                      <wp:effectExtent l="0" t="0" r="0" b="0"/>
                      <wp:docPr id="1" name="AutoShap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C34D70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MFvVLHlAQAAxAMAAA4AAAAAAAAAAAAAAAAALgIAAGRycy9lMm9Eb2MueG1sUEsBAi0AFAAG&#10;AAgAAAAhAEyg6SzYAAAAAwEAAA8AAAAAAAAAAAAAAAAAPwQAAGRycy9kb3ducmV2LnhtbFBLBQYA&#10;AAAABAAEAPMAAABE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E1C98" w14:paraId="14D22E24" w14:textId="77777777" w:rsidTr="00ED72CF">
        <w:trPr>
          <w:trHeight w:val="1352"/>
        </w:trPr>
        <w:tc>
          <w:tcPr>
            <w:tcW w:w="12066" w:type="dxa"/>
            <w:gridSpan w:val="4"/>
            <w:shd w:val="clear" w:color="auto" w:fill="auto"/>
          </w:tcPr>
          <w:p w14:paraId="144ACE1F" w14:textId="77777777" w:rsidR="00C22620" w:rsidRPr="003015B1" w:rsidRDefault="005433E9" w:rsidP="00AD6791">
            <w:pPr>
              <w:pStyle w:val="TableParagraph"/>
              <w:spacing w:before="178" w:line="252" w:lineRule="auto"/>
              <w:ind w:left="40" w:right="-17"/>
              <w:rPr>
                <w:sz w:val="24"/>
              </w:rPr>
            </w:pPr>
            <w:r w:rsidRPr="003015B1">
              <w:rPr>
                <w:sz w:val="24"/>
              </w:rPr>
              <w:t>Likepersonsaktiviteter er en tidsavgrenset temabasert aktivitet. Det er en forutsetning at aktiviteten ledes av en likeperson, med unntak av opplæringskurs for likepersoner</w:t>
            </w:r>
            <w:r w:rsidR="00B040A9">
              <w:rPr>
                <w:sz w:val="24"/>
              </w:rPr>
              <w:t>.</w:t>
            </w:r>
            <w:r w:rsidR="00C22620">
              <w:rPr>
                <w:sz w:val="24"/>
              </w:rPr>
              <w:t xml:space="preserve"> </w:t>
            </w:r>
            <w:r w:rsidR="00AD6791">
              <w:rPr>
                <w:sz w:val="24"/>
              </w:rPr>
              <w:t>Likepersonaktivitet er f.eks samtalegrupper, oppsøkende aktivitet (f.eks besøktjenester), kurs og aktivitetsgrupper</w:t>
            </w:r>
          </w:p>
        </w:tc>
      </w:tr>
      <w:tr w:rsidR="005E1C98" w14:paraId="3A304BAC" w14:textId="77777777" w:rsidTr="003015B1">
        <w:trPr>
          <w:trHeight w:val="424"/>
        </w:trPr>
        <w:tc>
          <w:tcPr>
            <w:tcW w:w="12066" w:type="dxa"/>
            <w:gridSpan w:val="4"/>
            <w:shd w:val="clear" w:color="auto" w:fill="auto"/>
          </w:tcPr>
          <w:p w14:paraId="5E40DB5D" w14:textId="77777777" w:rsidR="00D76DDE" w:rsidRDefault="005433E9" w:rsidP="003015B1">
            <w:pPr>
              <w:pStyle w:val="TableParagraph"/>
              <w:spacing w:before="55"/>
              <w:ind w:left="40"/>
              <w:rPr>
                <w:b/>
                <w:sz w:val="24"/>
              </w:rPr>
            </w:pPr>
            <w:r w:rsidRPr="00D76DDE">
              <w:rPr>
                <w:sz w:val="24"/>
              </w:rPr>
              <w:t>Organisasjonens navn:</w:t>
            </w:r>
            <w:r w:rsidR="00AD6791">
              <w:rPr>
                <w:b/>
                <w:sz w:val="24"/>
              </w:rPr>
              <w:t xml:space="preserve"> Norsk Forening for Brannskadde. </w:t>
            </w:r>
          </w:p>
          <w:p w14:paraId="792C7924" w14:textId="77777777" w:rsidR="005E1C98" w:rsidRPr="00D76DDE" w:rsidRDefault="00AD6791" w:rsidP="00D76DDE">
            <w:pPr>
              <w:pStyle w:val="TableParagraph"/>
              <w:spacing w:before="55"/>
              <w:rPr>
                <w:sz w:val="24"/>
              </w:rPr>
            </w:pPr>
            <w:r w:rsidRPr="00D76DDE">
              <w:rPr>
                <w:sz w:val="24"/>
              </w:rPr>
              <w:t xml:space="preserve">Rapport sendes; </w:t>
            </w:r>
            <w:hyperlink r:id="rId8" w:history="1">
              <w:r w:rsidRPr="00D76DDE">
                <w:rPr>
                  <w:rStyle w:val="Hyperkobling"/>
                  <w:sz w:val="24"/>
                </w:rPr>
                <w:t>post@nffb.no</w:t>
              </w:r>
            </w:hyperlink>
            <w:r w:rsidRPr="00D76DDE">
              <w:rPr>
                <w:sz w:val="24"/>
              </w:rPr>
              <w:t>, merkes "</w:t>
            </w:r>
            <w:r w:rsidRPr="00D76DDE">
              <w:rPr>
                <w:i/>
                <w:sz w:val="24"/>
              </w:rPr>
              <w:t>Likepersonarbeid</w:t>
            </w:r>
            <w:r w:rsidRPr="00D76DDE">
              <w:rPr>
                <w:sz w:val="24"/>
              </w:rPr>
              <w:t>"</w:t>
            </w:r>
          </w:p>
        </w:tc>
      </w:tr>
      <w:tr w:rsidR="005E1C98" w14:paraId="6466AC08" w14:textId="77777777" w:rsidTr="002A6A4B">
        <w:trPr>
          <w:trHeight w:val="1163"/>
        </w:trPr>
        <w:tc>
          <w:tcPr>
            <w:tcW w:w="4011" w:type="dxa"/>
            <w:shd w:val="clear" w:color="auto" w:fill="auto"/>
          </w:tcPr>
          <w:p w14:paraId="69D3C70B" w14:textId="77777777" w:rsidR="005E1C98" w:rsidRDefault="005433E9" w:rsidP="003015B1">
            <w:pPr>
              <w:pStyle w:val="TableParagraph"/>
              <w:ind w:left="40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Type aktivitet:</w:t>
            </w:r>
          </w:p>
          <w:p w14:paraId="7C87EEB9" w14:textId="77777777" w:rsidR="00BF59D1" w:rsidRPr="00BF59D1" w:rsidRDefault="00BF59D1" w:rsidP="003015B1">
            <w:pPr>
              <w:pStyle w:val="TableParagraph"/>
              <w:ind w:left="40"/>
              <w:rPr>
                <w:bCs/>
                <w:i/>
                <w:iCs/>
                <w:sz w:val="24"/>
              </w:rPr>
            </w:pPr>
          </w:p>
        </w:tc>
        <w:tc>
          <w:tcPr>
            <w:tcW w:w="8055" w:type="dxa"/>
            <w:gridSpan w:val="3"/>
            <w:shd w:val="clear" w:color="auto" w:fill="auto"/>
          </w:tcPr>
          <w:p w14:paraId="05DE2779" w14:textId="77777777" w:rsidR="005E1C98" w:rsidRPr="003015B1" w:rsidRDefault="005433E9" w:rsidP="003015B1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line="291" w:lineRule="exact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Samtalegruppe</w:t>
            </w:r>
            <w:r w:rsidR="00B040A9">
              <w:rPr>
                <w:b/>
                <w:sz w:val="24"/>
              </w:rPr>
              <w:t xml:space="preserve"> eller aktivitetsgruppe </w:t>
            </w:r>
            <w:r w:rsidR="00F145F4">
              <w:rPr>
                <w:b/>
                <w:sz w:val="24"/>
              </w:rPr>
              <w:t>(min 45 min)</w:t>
            </w:r>
          </w:p>
          <w:p w14:paraId="369CEE9A" w14:textId="77777777" w:rsidR="005E1C98" w:rsidRPr="00B040A9" w:rsidRDefault="005433E9" w:rsidP="00B040A9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6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Oppsøkende aktivitet /</w:t>
            </w:r>
            <w:r w:rsidRPr="003015B1">
              <w:rPr>
                <w:b/>
                <w:spacing w:val="-5"/>
                <w:sz w:val="24"/>
              </w:rPr>
              <w:t xml:space="preserve"> </w:t>
            </w:r>
            <w:r w:rsidRPr="003015B1">
              <w:rPr>
                <w:b/>
                <w:sz w:val="24"/>
              </w:rPr>
              <w:t>besøkstjeneste</w:t>
            </w:r>
            <w:r w:rsidR="00B040A9">
              <w:rPr>
                <w:b/>
                <w:sz w:val="24"/>
              </w:rPr>
              <w:t xml:space="preserve"> </w:t>
            </w:r>
          </w:p>
          <w:p w14:paraId="3D7A52C7" w14:textId="77777777" w:rsidR="005E1C98" w:rsidRDefault="005433E9" w:rsidP="003015B1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6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Opplæring av</w:t>
            </w:r>
            <w:r w:rsidRPr="003015B1">
              <w:rPr>
                <w:b/>
                <w:spacing w:val="-2"/>
                <w:sz w:val="24"/>
              </w:rPr>
              <w:t xml:space="preserve"> </w:t>
            </w:r>
            <w:r w:rsidRPr="003015B1">
              <w:rPr>
                <w:b/>
                <w:sz w:val="24"/>
              </w:rPr>
              <w:t>likepersoner</w:t>
            </w:r>
            <w:r w:rsidR="00B040A9">
              <w:rPr>
                <w:b/>
                <w:sz w:val="24"/>
              </w:rPr>
              <w:t xml:space="preserve"> </w:t>
            </w:r>
          </w:p>
          <w:p w14:paraId="18C6650D" w14:textId="77777777" w:rsidR="00ED72CF" w:rsidRPr="00ED72CF" w:rsidRDefault="00ED72CF" w:rsidP="00ED72CF">
            <w:pPr>
              <w:pStyle w:val="TableParagraph"/>
              <w:numPr>
                <w:ilvl w:val="0"/>
                <w:numId w:val="1"/>
              </w:numPr>
              <w:tabs>
                <w:tab w:val="left" w:pos="311"/>
              </w:tabs>
              <w:spacing w:before="16"/>
              <w:rPr>
                <w:b/>
                <w:sz w:val="24"/>
              </w:rPr>
            </w:pPr>
            <w:r>
              <w:rPr>
                <w:b/>
                <w:sz w:val="24"/>
              </w:rPr>
              <w:t>Annet:</w:t>
            </w:r>
          </w:p>
          <w:p w14:paraId="0E1F6583" w14:textId="77777777" w:rsidR="00ED72CF" w:rsidRPr="003015B1" w:rsidRDefault="00ED72CF" w:rsidP="00ED72CF">
            <w:pPr>
              <w:pStyle w:val="TableParagraph"/>
              <w:tabs>
                <w:tab w:val="left" w:pos="311"/>
              </w:tabs>
              <w:spacing w:before="16"/>
              <w:ind w:left="31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________________________________________________</w:t>
            </w:r>
          </w:p>
          <w:p w14:paraId="6586187F" w14:textId="77777777" w:rsidR="005E1C98" w:rsidRPr="003015B1" w:rsidRDefault="005E1C98" w:rsidP="00B040A9">
            <w:pPr>
              <w:pStyle w:val="TableParagraph"/>
              <w:tabs>
                <w:tab w:val="left" w:pos="311"/>
              </w:tabs>
              <w:spacing w:before="16"/>
              <w:ind w:left="311"/>
              <w:rPr>
                <w:b/>
                <w:sz w:val="24"/>
              </w:rPr>
            </w:pPr>
          </w:p>
        </w:tc>
      </w:tr>
      <w:tr w:rsidR="005E1C98" w14:paraId="5AA480C6" w14:textId="77777777" w:rsidTr="00ED72CF">
        <w:trPr>
          <w:trHeight w:val="1573"/>
        </w:trPr>
        <w:tc>
          <w:tcPr>
            <w:tcW w:w="12066" w:type="dxa"/>
            <w:gridSpan w:val="4"/>
            <w:shd w:val="clear" w:color="auto" w:fill="auto"/>
          </w:tcPr>
          <w:p w14:paraId="51E29E53" w14:textId="77777777" w:rsidR="005E1C98" w:rsidRDefault="005433E9" w:rsidP="00AD6791">
            <w:pPr>
              <w:pStyle w:val="TableParagraph"/>
              <w:spacing w:line="291" w:lineRule="exact"/>
              <w:ind w:left="40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Navn</w:t>
            </w:r>
            <w:r w:rsidR="002A6A4B">
              <w:rPr>
                <w:b/>
                <w:sz w:val="24"/>
              </w:rPr>
              <w:t xml:space="preserve"> og adresse</w:t>
            </w:r>
            <w:r w:rsidRPr="003015B1">
              <w:rPr>
                <w:b/>
                <w:sz w:val="24"/>
              </w:rPr>
              <w:t xml:space="preserve"> til ansvarlig likeperson/kursleder:</w:t>
            </w:r>
          </w:p>
          <w:p w14:paraId="7DE0B3CF" w14:textId="77777777" w:rsidR="002A6A4B" w:rsidRPr="00ED72CF" w:rsidRDefault="002A6A4B" w:rsidP="00AD6791">
            <w:pPr>
              <w:pStyle w:val="TableParagraph"/>
              <w:spacing w:line="291" w:lineRule="exact"/>
              <w:ind w:left="40"/>
              <w:rPr>
                <w:b/>
                <w:sz w:val="24"/>
              </w:rPr>
            </w:pPr>
          </w:p>
          <w:p w14:paraId="305F0E5A" w14:textId="77777777" w:rsidR="002A6A4B" w:rsidRPr="00620A38" w:rsidRDefault="002A6A4B" w:rsidP="00AD6791">
            <w:pPr>
              <w:pStyle w:val="TableParagraph"/>
              <w:spacing w:line="291" w:lineRule="exact"/>
              <w:ind w:left="40"/>
              <w:rPr>
                <w:b/>
                <w:color w:val="BDD6EE"/>
                <w:sz w:val="24"/>
              </w:rPr>
            </w:pPr>
          </w:p>
          <w:p w14:paraId="49B659CD" w14:textId="77777777" w:rsidR="002A6A4B" w:rsidRPr="00620A38" w:rsidRDefault="002A6A4B" w:rsidP="00AD6791">
            <w:pPr>
              <w:pStyle w:val="TableParagraph"/>
              <w:spacing w:line="291" w:lineRule="exact"/>
              <w:ind w:left="40"/>
              <w:rPr>
                <w:b/>
                <w:color w:val="BDD6EE"/>
                <w:sz w:val="24"/>
              </w:rPr>
            </w:pPr>
          </w:p>
          <w:p w14:paraId="739FF5C5" w14:textId="77777777" w:rsidR="002A6A4B" w:rsidRPr="003015B1" w:rsidRDefault="002A6A4B" w:rsidP="002A6A4B">
            <w:pPr>
              <w:pStyle w:val="TableParagraph"/>
              <w:spacing w:line="291" w:lineRule="exact"/>
              <w:rPr>
                <w:b/>
                <w:sz w:val="24"/>
              </w:rPr>
            </w:pPr>
          </w:p>
        </w:tc>
      </w:tr>
      <w:tr w:rsidR="002A6A4B" w14:paraId="687E972A" w14:textId="77777777" w:rsidTr="00ED72CF">
        <w:trPr>
          <w:trHeight w:val="1113"/>
        </w:trPr>
        <w:tc>
          <w:tcPr>
            <w:tcW w:w="12066" w:type="dxa"/>
            <w:gridSpan w:val="4"/>
            <w:shd w:val="clear" w:color="auto" w:fill="auto"/>
          </w:tcPr>
          <w:p w14:paraId="73ED0FA8" w14:textId="77777777" w:rsidR="002A6A4B" w:rsidRPr="003015B1" w:rsidRDefault="002A6A4B" w:rsidP="00AD6791">
            <w:pPr>
              <w:pStyle w:val="TableParagraph"/>
              <w:spacing w:line="291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Epost til ansvarlig likeperson/kursleder:</w:t>
            </w:r>
          </w:p>
        </w:tc>
      </w:tr>
      <w:tr w:rsidR="005E1C98" w14:paraId="0C401885" w14:textId="77777777" w:rsidTr="002A6A4B">
        <w:trPr>
          <w:trHeight w:val="2507"/>
        </w:trPr>
        <w:tc>
          <w:tcPr>
            <w:tcW w:w="4011" w:type="dxa"/>
            <w:shd w:val="clear" w:color="auto" w:fill="auto"/>
          </w:tcPr>
          <w:p w14:paraId="5B7A1F44" w14:textId="77777777" w:rsidR="005E1C98" w:rsidRPr="00B040A9" w:rsidRDefault="00B040A9" w:rsidP="003015B1">
            <w:pPr>
              <w:pStyle w:val="TableParagraph"/>
              <w:spacing w:line="291" w:lineRule="exact"/>
              <w:ind w:left="40"/>
              <w:rPr>
                <w:bCs/>
                <w:i/>
                <w:iCs/>
                <w:sz w:val="24"/>
              </w:rPr>
            </w:pPr>
            <w:r>
              <w:rPr>
                <w:b/>
                <w:sz w:val="24"/>
              </w:rPr>
              <w:t>Andre likepersoner tilstede på aktiviteten:</w:t>
            </w:r>
          </w:p>
          <w:p w14:paraId="770E5AF4" w14:textId="77777777" w:rsidR="00B040A9" w:rsidRPr="00BF59D1" w:rsidRDefault="00B040A9" w:rsidP="002A6A4B">
            <w:pPr>
              <w:pStyle w:val="TableParagraph"/>
              <w:spacing w:line="291" w:lineRule="exact"/>
              <w:ind w:left="40"/>
              <w:rPr>
                <w:b/>
                <w:sz w:val="24"/>
                <w:szCs w:val="24"/>
              </w:rPr>
            </w:pPr>
            <w:r w:rsidRPr="00BF59D1">
              <w:rPr>
                <w:bCs/>
                <w:i/>
                <w:iCs/>
                <w:sz w:val="24"/>
                <w:szCs w:val="24"/>
              </w:rPr>
              <w:t>I tillegg til ansvarlig likeperson</w:t>
            </w:r>
            <w:r w:rsidR="00BF59D1">
              <w:rPr>
                <w:bCs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055" w:type="dxa"/>
            <w:gridSpan w:val="3"/>
            <w:shd w:val="clear" w:color="auto" w:fill="auto"/>
          </w:tcPr>
          <w:p w14:paraId="7CC42804" w14:textId="77777777" w:rsidR="005E1C98" w:rsidRPr="003015B1" w:rsidRDefault="005E1C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C98" w:rsidRPr="00ED72CF" w14:paraId="763981B6" w14:textId="77777777" w:rsidTr="002A6A4B">
        <w:trPr>
          <w:trHeight w:val="6072"/>
        </w:trPr>
        <w:tc>
          <w:tcPr>
            <w:tcW w:w="4011" w:type="dxa"/>
            <w:shd w:val="clear" w:color="auto" w:fill="auto"/>
          </w:tcPr>
          <w:p w14:paraId="11F94B8F" w14:textId="77777777" w:rsidR="005E1C98" w:rsidRDefault="002A6A4B" w:rsidP="00AD6791">
            <w:pPr>
              <w:pStyle w:val="TableParagraph"/>
              <w:spacing w:line="254" w:lineRule="auto"/>
              <w:ind w:right="360"/>
              <w:rPr>
                <w:b/>
                <w:sz w:val="24"/>
              </w:rPr>
            </w:pPr>
            <w:r>
              <w:rPr>
                <w:b/>
                <w:sz w:val="24"/>
              </w:rPr>
              <w:t>Beskrivelse av aktiviteten(eventuelt vedlagt program):</w:t>
            </w:r>
          </w:p>
          <w:p w14:paraId="23D46AFE" w14:textId="77777777" w:rsidR="00BF59D1" w:rsidRDefault="00BF59D1" w:rsidP="003015B1">
            <w:pPr>
              <w:pStyle w:val="TableParagraph"/>
              <w:spacing w:line="254" w:lineRule="auto"/>
              <w:ind w:left="40" w:right="360"/>
              <w:rPr>
                <w:b/>
                <w:sz w:val="24"/>
              </w:rPr>
            </w:pPr>
          </w:p>
          <w:p w14:paraId="27195509" w14:textId="77777777" w:rsidR="00BF59D1" w:rsidRPr="00BF59D1" w:rsidRDefault="00BF59D1" w:rsidP="00BF59D1">
            <w:pPr>
              <w:pStyle w:val="TableParagraph"/>
              <w:spacing w:line="254" w:lineRule="auto"/>
              <w:ind w:left="40" w:right="360"/>
              <w:rPr>
                <w:b/>
                <w:sz w:val="24"/>
              </w:rPr>
            </w:pPr>
          </w:p>
          <w:p w14:paraId="11E00E0B" w14:textId="77777777" w:rsidR="00BF59D1" w:rsidRPr="00BF59D1" w:rsidRDefault="00BF59D1" w:rsidP="00BF59D1">
            <w:pPr>
              <w:pStyle w:val="TableParagraph"/>
              <w:spacing w:line="254" w:lineRule="auto"/>
              <w:ind w:left="40" w:right="360"/>
              <w:rPr>
                <w:bCs/>
                <w:i/>
                <w:iCs/>
                <w:sz w:val="24"/>
              </w:rPr>
            </w:pPr>
          </w:p>
        </w:tc>
        <w:tc>
          <w:tcPr>
            <w:tcW w:w="8055" w:type="dxa"/>
            <w:gridSpan w:val="3"/>
            <w:shd w:val="clear" w:color="auto" w:fill="auto"/>
          </w:tcPr>
          <w:p w14:paraId="5B877251" w14:textId="77777777" w:rsidR="005E1C98" w:rsidRPr="00620A38" w:rsidRDefault="005E1C98">
            <w:pPr>
              <w:pStyle w:val="TableParagraph"/>
              <w:rPr>
                <w:rFonts w:ascii="Times New Roman"/>
                <w:color w:val="BDD6EE"/>
                <w:sz w:val="24"/>
              </w:rPr>
            </w:pPr>
          </w:p>
        </w:tc>
      </w:tr>
      <w:tr w:rsidR="005E1C98" w14:paraId="3A4D5C83" w14:textId="77777777" w:rsidTr="002A6A4B">
        <w:trPr>
          <w:trHeight w:val="1087"/>
        </w:trPr>
        <w:tc>
          <w:tcPr>
            <w:tcW w:w="4011" w:type="dxa"/>
            <w:shd w:val="clear" w:color="auto" w:fill="auto"/>
          </w:tcPr>
          <w:p w14:paraId="17321FBA" w14:textId="77777777" w:rsidR="005E1C98" w:rsidRPr="003015B1" w:rsidRDefault="005E1C98">
            <w:pPr>
              <w:pStyle w:val="TableParagraph"/>
              <w:rPr>
                <w:rFonts w:ascii="Times New Roman"/>
                <w:sz w:val="21"/>
              </w:rPr>
            </w:pPr>
          </w:p>
          <w:p w14:paraId="78F7D8BE" w14:textId="77777777" w:rsidR="005E1C98" w:rsidRPr="003015B1" w:rsidRDefault="005433E9" w:rsidP="003015B1">
            <w:pPr>
              <w:pStyle w:val="TableParagraph"/>
              <w:spacing w:line="254" w:lineRule="auto"/>
              <w:ind w:left="40" w:right="360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Antall deltakere</w:t>
            </w:r>
            <w:r w:rsidR="002A6A4B">
              <w:rPr>
                <w:b/>
                <w:sz w:val="24"/>
              </w:rPr>
              <w:t>/antall oppsøkende aktiviteter</w:t>
            </w:r>
            <w:r w:rsidR="00B040A9">
              <w:rPr>
                <w:b/>
                <w:sz w:val="24"/>
              </w:rPr>
              <w:t>:</w:t>
            </w:r>
          </w:p>
        </w:tc>
        <w:tc>
          <w:tcPr>
            <w:tcW w:w="8055" w:type="dxa"/>
            <w:gridSpan w:val="3"/>
            <w:shd w:val="clear" w:color="auto" w:fill="auto"/>
          </w:tcPr>
          <w:p w14:paraId="5742D760" w14:textId="77777777" w:rsidR="005E1C98" w:rsidRPr="003015B1" w:rsidRDefault="005E1C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E1C98" w14:paraId="5253476F" w14:textId="77777777" w:rsidTr="002A6A4B">
        <w:trPr>
          <w:trHeight w:val="423"/>
        </w:trPr>
        <w:tc>
          <w:tcPr>
            <w:tcW w:w="4011" w:type="dxa"/>
            <w:shd w:val="clear" w:color="auto" w:fill="auto"/>
          </w:tcPr>
          <w:p w14:paraId="44E2D0E0" w14:textId="77777777" w:rsidR="005E1C98" w:rsidRPr="003015B1" w:rsidRDefault="002A6A4B" w:rsidP="002A6A4B">
            <w:pPr>
              <w:pStyle w:val="TableParagraph"/>
              <w:spacing w:before="6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Dato (fra dato – til dato):</w:t>
            </w:r>
          </w:p>
        </w:tc>
        <w:tc>
          <w:tcPr>
            <w:tcW w:w="2552" w:type="dxa"/>
            <w:shd w:val="clear" w:color="auto" w:fill="auto"/>
          </w:tcPr>
          <w:p w14:paraId="4C73FF8F" w14:textId="77777777" w:rsidR="005E1C98" w:rsidRPr="00ED72CF" w:rsidRDefault="005E1C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39" w:type="dxa"/>
            <w:shd w:val="clear" w:color="auto" w:fill="auto"/>
          </w:tcPr>
          <w:p w14:paraId="191FF727" w14:textId="77777777" w:rsidR="005E1C98" w:rsidRPr="003015B1" w:rsidRDefault="005433E9" w:rsidP="003015B1">
            <w:pPr>
              <w:pStyle w:val="TableParagraph"/>
              <w:spacing w:before="65"/>
              <w:ind w:left="41"/>
              <w:rPr>
                <w:b/>
                <w:sz w:val="24"/>
              </w:rPr>
            </w:pPr>
            <w:r w:rsidRPr="003015B1">
              <w:rPr>
                <w:b/>
                <w:sz w:val="24"/>
              </w:rPr>
              <w:t>Varighet (fra kl - til kl):</w:t>
            </w:r>
          </w:p>
        </w:tc>
        <w:tc>
          <w:tcPr>
            <w:tcW w:w="2664" w:type="dxa"/>
            <w:shd w:val="clear" w:color="auto" w:fill="auto"/>
          </w:tcPr>
          <w:p w14:paraId="7A5963B6" w14:textId="77777777" w:rsidR="005E1C98" w:rsidRPr="003015B1" w:rsidRDefault="005E1C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FE85326" w14:textId="77777777" w:rsidR="00BF59D1" w:rsidRDefault="00BF59D1"/>
    <w:p w14:paraId="6ECAD33C" w14:textId="77777777" w:rsidR="005433E9" w:rsidRDefault="005433E9" w:rsidP="00BF59D1"/>
    <w:sectPr w:rsidR="005433E9">
      <w:type w:val="continuous"/>
      <w:pgSz w:w="14880" w:h="21060"/>
      <w:pgMar w:top="1340" w:right="142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81BC" w14:textId="77777777" w:rsidR="0097486D" w:rsidRDefault="0097486D" w:rsidP="00ED72CF">
      <w:r>
        <w:separator/>
      </w:r>
    </w:p>
  </w:endnote>
  <w:endnote w:type="continuationSeparator" w:id="0">
    <w:p w14:paraId="1104DB31" w14:textId="77777777" w:rsidR="0097486D" w:rsidRDefault="0097486D" w:rsidP="00ED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81DCD" w14:textId="77777777" w:rsidR="0097486D" w:rsidRDefault="0097486D" w:rsidP="00ED72CF">
      <w:r>
        <w:separator/>
      </w:r>
    </w:p>
  </w:footnote>
  <w:footnote w:type="continuationSeparator" w:id="0">
    <w:p w14:paraId="2B2E1F4A" w14:textId="77777777" w:rsidR="0097486D" w:rsidRDefault="0097486D" w:rsidP="00ED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5D99"/>
    <w:multiLevelType w:val="hybridMultilevel"/>
    <w:tmpl w:val="DF346C4C"/>
    <w:lvl w:ilvl="0" w:tplc="F6B8ABD8">
      <w:numFmt w:val="bullet"/>
      <w:lvlText w:val=""/>
      <w:lvlJc w:val="left"/>
      <w:pPr>
        <w:ind w:left="311" w:hanging="270"/>
      </w:pPr>
      <w:rPr>
        <w:rFonts w:ascii="Wingdings" w:eastAsia="Wingdings" w:hAnsi="Wingdings" w:cs="Wingdings" w:hint="default"/>
        <w:w w:val="100"/>
        <w:sz w:val="24"/>
        <w:szCs w:val="24"/>
        <w:lang w:val="nb" w:eastAsia="nb" w:bidi="nb"/>
      </w:rPr>
    </w:lvl>
    <w:lvl w:ilvl="1" w:tplc="F0661F72">
      <w:numFmt w:val="bullet"/>
      <w:lvlText w:val="•"/>
      <w:lvlJc w:val="left"/>
      <w:pPr>
        <w:ind w:left="1085" w:hanging="270"/>
      </w:pPr>
      <w:rPr>
        <w:rFonts w:hint="default"/>
        <w:lang w:val="nb" w:eastAsia="nb" w:bidi="nb"/>
      </w:rPr>
    </w:lvl>
    <w:lvl w:ilvl="2" w:tplc="B3E4E7CE">
      <w:numFmt w:val="bullet"/>
      <w:lvlText w:val="•"/>
      <w:lvlJc w:val="left"/>
      <w:pPr>
        <w:ind w:left="1850" w:hanging="270"/>
      </w:pPr>
      <w:rPr>
        <w:rFonts w:hint="default"/>
        <w:lang w:val="nb" w:eastAsia="nb" w:bidi="nb"/>
      </w:rPr>
    </w:lvl>
    <w:lvl w:ilvl="3" w:tplc="52609FBC">
      <w:numFmt w:val="bullet"/>
      <w:lvlText w:val="•"/>
      <w:lvlJc w:val="left"/>
      <w:pPr>
        <w:ind w:left="2615" w:hanging="270"/>
      </w:pPr>
      <w:rPr>
        <w:rFonts w:hint="default"/>
        <w:lang w:val="nb" w:eastAsia="nb" w:bidi="nb"/>
      </w:rPr>
    </w:lvl>
    <w:lvl w:ilvl="4" w:tplc="624A2E22">
      <w:numFmt w:val="bullet"/>
      <w:lvlText w:val="•"/>
      <w:lvlJc w:val="left"/>
      <w:pPr>
        <w:ind w:left="3380" w:hanging="270"/>
      </w:pPr>
      <w:rPr>
        <w:rFonts w:hint="default"/>
        <w:lang w:val="nb" w:eastAsia="nb" w:bidi="nb"/>
      </w:rPr>
    </w:lvl>
    <w:lvl w:ilvl="5" w:tplc="4F9ED288">
      <w:numFmt w:val="bullet"/>
      <w:lvlText w:val="•"/>
      <w:lvlJc w:val="left"/>
      <w:pPr>
        <w:ind w:left="4146" w:hanging="270"/>
      </w:pPr>
      <w:rPr>
        <w:rFonts w:hint="default"/>
        <w:lang w:val="nb" w:eastAsia="nb" w:bidi="nb"/>
      </w:rPr>
    </w:lvl>
    <w:lvl w:ilvl="6" w:tplc="5B3688FC">
      <w:numFmt w:val="bullet"/>
      <w:lvlText w:val="•"/>
      <w:lvlJc w:val="left"/>
      <w:pPr>
        <w:ind w:left="4911" w:hanging="270"/>
      </w:pPr>
      <w:rPr>
        <w:rFonts w:hint="default"/>
        <w:lang w:val="nb" w:eastAsia="nb" w:bidi="nb"/>
      </w:rPr>
    </w:lvl>
    <w:lvl w:ilvl="7" w:tplc="A986235A">
      <w:numFmt w:val="bullet"/>
      <w:lvlText w:val="•"/>
      <w:lvlJc w:val="left"/>
      <w:pPr>
        <w:ind w:left="5676" w:hanging="270"/>
      </w:pPr>
      <w:rPr>
        <w:rFonts w:hint="default"/>
        <w:lang w:val="nb" w:eastAsia="nb" w:bidi="nb"/>
      </w:rPr>
    </w:lvl>
    <w:lvl w:ilvl="8" w:tplc="8EB4094C">
      <w:numFmt w:val="bullet"/>
      <w:lvlText w:val="•"/>
      <w:lvlJc w:val="left"/>
      <w:pPr>
        <w:ind w:left="6441" w:hanging="270"/>
      </w:pPr>
      <w:rPr>
        <w:rFonts w:hint="default"/>
        <w:lang w:val="nb" w:eastAsia="nb" w:bidi="nb"/>
      </w:rPr>
    </w:lvl>
  </w:abstractNum>
  <w:abstractNum w:abstractNumId="1" w15:restartNumberingAfterBreak="0">
    <w:nsid w:val="77135985"/>
    <w:multiLevelType w:val="hybridMultilevel"/>
    <w:tmpl w:val="1ED089B8"/>
    <w:lvl w:ilvl="0" w:tplc="F6B8ABD8">
      <w:numFmt w:val="bullet"/>
      <w:lvlText w:val=""/>
      <w:lvlJc w:val="left"/>
      <w:pPr>
        <w:ind w:left="760" w:hanging="360"/>
      </w:pPr>
      <w:rPr>
        <w:rFonts w:ascii="Wingdings" w:eastAsia="Wingdings" w:hAnsi="Wingdings" w:cs="Wingdings" w:hint="default"/>
        <w:w w:val="100"/>
        <w:sz w:val="24"/>
        <w:szCs w:val="24"/>
        <w:lang w:val="nb" w:eastAsia="nb" w:bidi="nb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C98"/>
    <w:rsid w:val="001B41AB"/>
    <w:rsid w:val="002A6A4B"/>
    <w:rsid w:val="003015B1"/>
    <w:rsid w:val="00432BBB"/>
    <w:rsid w:val="005433E9"/>
    <w:rsid w:val="005E1C98"/>
    <w:rsid w:val="00620A38"/>
    <w:rsid w:val="007749DE"/>
    <w:rsid w:val="0097486D"/>
    <w:rsid w:val="009D5E98"/>
    <w:rsid w:val="00AD6791"/>
    <w:rsid w:val="00B040A9"/>
    <w:rsid w:val="00BF59D1"/>
    <w:rsid w:val="00C22620"/>
    <w:rsid w:val="00C93DC3"/>
    <w:rsid w:val="00D445B2"/>
    <w:rsid w:val="00D76DDE"/>
    <w:rsid w:val="00ED72CF"/>
    <w:rsid w:val="00EF0F16"/>
    <w:rsid w:val="00F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EA153"/>
  <w15:docId w15:val="{EA03E1F1-7F98-4CD8-AAFB-82613414C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nb" w:eastAsia="nb" w:bidi="n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kobling">
    <w:name w:val="Hyperlink"/>
    <w:uiPriority w:val="99"/>
    <w:unhideWhenUsed/>
    <w:rsid w:val="00AD6791"/>
    <w:rPr>
      <w:color w:val="0563C1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D72C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ED72CF"/>
    <w:rPr>
      <w:rFonts w:cs="Calibri"/>
      <w:sz w:val="22"/>
      <w:szCs w:val="22"/>
      <w:lang w:val="nb" w:eastAsia="nb" w:bidi="nb"/>
    </w:rPr>
  </w:style>
  <w:style w:type="paragraph" w:styleId="Bunntekst">
    <w:name w:val="footer"/>
    <w:basedOn w:val="Normal"/>
    <w:link w:val="BunntekstTegn"/>
    <w:uiPriority w:val="99"/>
    <w:unhideWhenUsed/>
    <w:rsid w:val="00ED72C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ED72CF"/>
    <w:rPr>
      <w:rFonts w:cs="Calibri"/>
      <w:sz w:val="22"/>
      <w:szCs w:val="22"/>
      <w:lang w:val="nb" w:eastAsia="nb" w:bidi="n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ffb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EAE67-7338-4234-9E7B-7652F73C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4915319</vt:i4>
      </vt:variant>
      <vt:variant>
        <vt:i4>6</vt:i4>
      </vt:variant>
      <vt:variant>
        <vt:i4>0</vt:i4>
      </vt:variant>
      <vt:variant>
        <vt:i4>5</vt:i4>
      </vt:variant>
      <vt:variant>
        <vt:lpwstr>mailto:post@nffb.no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Jannicke Fredriksen</dc:creator>
  <cp:keywords/>
  <cp:lastModifiedBy>Rune Kløvtveit</cp:lastModifiedBy>
  <cp:revision>2</cp:revision>
  <dcterms:created xsi:type="dcterms:W3CDTF">2021-08-01T05:47:00Z</dcterms:created>
  <dcterms:modified xsi:type="dcterms:W3CDTF">2021-08-01T05:47:00Z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2018-02-05T00:00:00Z</vt:filetime>
  </property>
</Properties>
</file>